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FD" w:rsidRDefault="00764B69">
      <w:pPr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 xml:space="preserve">1               </w:t>
      </w:r>
    </w:p>
    <w:p w:rsidR="002F7AFD" w:rsidRDefault="00764B69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  <w:t>专题班日程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035"/>
        <w:gridCol w:w="2141"/>
        <w:gridCol w:w="1075"/>
        <w:gridCol w:w="3118"/>
      </w:tblGrid>
      <w:tr w:rsidR="002F7AFD">
        <w:trPr>
          <w:trHeight w:val="624"/>
          <w:jc w:val="center"/>
        </w:trPr>
        <w:tc>
          <w:tcPr>
            <w:tcW w:w="1604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时间</w:t>
            </w:r>
          </w:p>
        </w:tc>
        <w:tc>
          <w:tcPr>
            <w:tcW w:w="1035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培训内容</w:t>
            </w:r>
          </w:p>
        </w:tc>
      </w:tr>
      <w:tr w:rsidR="002F7AFD">
        <w:trPr>
          <w:trHeight w:val="772"/>
          <w:jc w:val="center"/>
        </w:trPr>
        <w:tc>
          <w:tcPr>
            <w:tcW w:w="1604" w:type="dxa"/>
            <w:vAlign w:val="center"/>
          </w:tcPr>
          <w:p w:rsidR="002F7AFD" w:rsidRDefault="00764B69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2023-11-27</w:t>
            </w:r>
          </w:p>
          <w:p w:rsidR="002F7AFD" w:rsidRDefault="00764B69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（周一）</w:t>
            </w:r>
          </w:p>
        </w:tc>
        <w:tc>
          <w:tcPr>
            <w:tcW w:w="7369" w:type="dxa"/>
            <w:gridSpan w:val="4"/>
            <w:vAlign w:val="center"/>
          </w:tcPr>
          <w:p w:rsidR="002F7AFD" w:rsidRDefault="00764B69">
            <w:pPr>
              <w:snapToGrid w:val="0"/>
              <w:jc w:val="center"/>
              <w:rPr>
                <w:rFonts w:ascii="Times New Roman" w:eastAsia="仿宋" w:hAnsi="Times New Roman" w:cs="Times New Roman"/>
                <w:kern w:val="36"/>
                <w:sz w:val="24"/>
              </w:rPr>
            </w:pPr>
            <w:r>
              <w:rPr>
                <w:rFonts w:ascii="Times New Roman" w:eastAsia="仿宋" w:hAnsi="Times New Roman" w:cs="Times New Roman"/>
                <w:kern w:val="36"/>
                <w:sz w:val="24"/>
              </w:rPr>
              <w:t>全天报到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 w:val="restart"/>
            <w:vAlign w:val="center"/>
          </w:tcPr>
          <w:p w:rsidR="002F7AFD" w:rsidRDefault="00764B69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2023-11-28</w:t>
            </w:r>
          </w:p>
          <w:p w:rsidR="002F7AFD" w:rsidRDefault="00764B6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（周二）</w:t>
            </w: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孙学良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东方理工大学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院士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新型卤化物基固态电解质的</w:t>
            </w:r>
            <w:proofErr w:type="gramStart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进展与挑</w:t>
            </w:r>
            <w:proofErr w:type="gramEnd"/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骆静利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深圳大学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院士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固体氧化物燃料电池锶铁</w:t>
            </w:r>
            <w:proofErr w:type="gramStart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钼</w:t>
            </w:r>
            <w:proofErr w:type="gramEnd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基钙钛矿电催化材料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白正宇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河南师范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生物电催化材料的设计合成</w:t>
            </w:r>
          </w:p>
        </w:tc>
      </w:tr>
      <w:tr w:rsidR="002F7AFD">
        <w:trPr>
          <w:trHeight w:val="1589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</w:rPr>
              <w:t>曹达鹏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北京化工大学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氢能催化材料</w:t>
            </w:r>
          </w:p>
        </w:tc>
      </w:tr>
      <w:tr w:rsidR="002F7AFD">
        <w:trPr>
          <w:trHeight w:val="90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陈萍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中国科学院大连化学物理研究所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Hydrides for energy storage and chemical conversion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邓德会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中国科学院大连化学物理研究所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面向能源小分子转化的铠甲催化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郭新立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水系储能材料及器件研究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邢巍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中国科学院长春应化所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PEM</w:t>
            </w: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电解水低铱催化剂研究及应用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阎子峰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中国石油大学（华东）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催化裂化催化剂多级孔结构的两个层次设计与应用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杨维慎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中国科学院大连化学物理研究所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分子筛膜</w:t>
            </w: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从基础研究到工业应用</w:t>
            </w:r>
          </w:p>
        </w:tc>
      </w:tr>
      <w:tr w:rsidR="002F7AFD">
        <w:trPr>
          <w:trHeight w:val="694"/>
          <w:jc w:val="center"/>
        </w:trPr>
        <w:tc>
          <w:tcPr>
            <w:tcW w:w="1604" w:type="dxa"/>
            <w:vMerge w:val="restart"/>
            <w:vAlign w:val="center"/>
          </w:tcPr>
          <w:p w:rsidR="002F7AFD" w:rsidRDefault="00764B69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2023-11-29</w:t>
            </w:r>
          </w:p>
          <w:p w:rsidR="002F7AFD" w:rsidRDefault="00764B6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（周三）</w:t>
            </w: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黄延强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中国科学院大连化学物理研究所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单原子催化剂的动态演变与工业应用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李炫华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西北工业大学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光解水催化材料与多功能器件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郭林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北京航空航天大学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无机</w:t>
            </w:r>
            <w:proofErr w:type="gramStart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非晶微纳米</w:t>
            </w:r>
            <w:proofErr w:type="gramEnd"/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材料的可控合成及催化特性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马紫峰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上海交通大学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新能源化工技术</w:t>
            </w:r>
          </w:p>
        </w:tc>
      </w:tr>
      <w:tr w:rsidR="002F7AFD">
        <w:trPr>
          <w:trHeight w:val="747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孙旭辉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苏州大学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射线吸收谱在能源催化材料中的应用研究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谢佳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大规模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锂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离子电池储能关键技术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肖建平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中国科学院大连化学物理研究所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电催化反向氮循环的理论设计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杨勇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厦门大学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Sulfur-conversion in all solid state Li-S battery 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张铁锐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中国科学院理化技术研究所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缺陷水滑石基纳米光催化材料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张珽</w:t>
            </w:r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中国科学院苏州纳米所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纳米真空互联综合实验装置及在材料科学研究的进展</w:t>
            </w:r>
          </w:p>
        </w:tc>
      </w:tr>
      <w:tr w:rsidR="002F7AFD">
        <w:trPr>
          <w:trHeight w:val="624"/>
          <w:jc w:val="center"/>
        </w:trPr>
        <w:tc>
          <w:tcPr>
            <w:tcW w:w="1604" w:type="dxa"/>
            <w:vMerge/>
            <w:vAlign w:val="center"/>
          </w:tcPr>
          <w:p w:rsidR="002F7AFD" w:rsidRDefault="002F7AF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vAlign w:val="center"/>
          </w:tcPr>
          <w:p w:rsidR="002F7AFD" w:rsidRDefault="00764B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徐飞</w:t>
            </w:r>
            <w:proofErr w:type="gramEnd"/>
          </w:p>
        </w:tc>
        <w:tc>
          <w:tcPr>
            <w:tcW w:w="2141" w:type="dxa"/>
            <w:vAlign w:val="center"/>
          </w:tcPr>
          <w:p w:rsidR="002F7AFD" w:rsidRDefault="00764B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36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36"/>
                <w:sz w:val="24"/>
              </w:rPr>
              <w:t>西北工业大学</w:t>
            </w:r>
          </w:p>
        </w:tc>
        <w:tc>
          <w:tcPr>
            <w:tcW w:w="1075" w:type="dxa"/>
            <w:vAlign w:val="center"/>
          </w:tcPr>
          <w:p w:rsidR="002F7AFD" w:rsidRDefault="00764B6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教授</w:t>
            </w:r>
          </w:p>
        </w:tc>
        <w:tc>
          <w:tcPr>
            <w:tcW w:w="3118" w:type="dxa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液相脉冲激光制造在低碳能源领域的应用</w:t>
            </w:r>
          </w:p>
        </w:tc>
      </w:tr>
      <w:tr w:rsidR="002F7AFD">
        <w:trPr>
          <w:trHeight w:val="1007"/>
          <w:jc w:val="center"/>
        </w:trPr>
        <w:tc>
          <w:tcPr>
            <w:tcW w:w="1604" w:type="dxa"/>
            <w:vAlign w:val="center"/>
          </w:tcPr>
          <w:p w:rsidR="002F7AFD" w:rsidRDefault="00764B6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2023-11-30</w:t>
            </w:r>
          </w:p>
          <w:p w:rsidR="002F7AFD" w:rsidRDefault="00764B6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（周四）</w:t>
            </w:r>
          </w:p>
        </w:tc>
        <w:tc>
          <w:tcPr>
            <w:tcW w:w="7369" w:type="dxa"/>
            <w:gridSpan w:val="4"/>
            <w:vAlign w:val="center"/>
          </w:tcPr>
          <w:p w:rsidR="002F7AFD" w:rsidRDefault="00764B6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实验室参观、疏散</w:t>
            </w:r>
          </w:p>
        </w:tc>
      </w:tr>
    </w:tbl>
    <w:p w:rsidR="002F7AFD" w:rsidRDefault="002F7AFD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:rsidR="002F7AFD" w:rsidRDefault="002F7AFD">
      <w:pPr>
        <w:widowControl/>
        <w:spacing w:before="345" w:after="75" w:line="390" w:lineRule="atLeast"/>
        <w:jc w:val="left"/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</w:pPr>
    </w:p>
    <w:p w:rsidR="002F7AFD" w:rsidRDefault="002F7AFD">
      <w:pPr>
        <w:widowControl/>
        <w:spacing w:before="345" w:after="75" w:line="390" w:lineRule="atLeast"/>
        <w:jc w:val="left"/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</w:pPr>
    </w:p>
    <w:p w:rsidR="002F7AFD" w:rsidRDefault="002F7AFD">
      <w:pPr>
        <w:widowControl/>
        <w:spacing w:before="345" w:after="75" w:line="390" w:lineRule="atLeast"/>
        <w:jc w:val="left"/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</w:pPr>
    </w:p>
    <w:p w:rsidR="002F7AFD" w:rsidRDefault="002F7AFD">
      <w:pPr>
        <w:widowControl/>
        <w:spacing w:before="345" w:after="75" w:line="390" w:lineRule="atLeast"/>
        <w:jc w:val="left"/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</w:pPr>
    </w:p>
    <w:p w:rsidR="002F7AFD" w:rsidRDefault="002F7AFD">
      <w:pPr>
        <w:widowControl/>
        <w:spacing w:before="345" w:after="75" w:line="390" w:lineRule="atLeast"/>
        <w:jc w:val="left"/>
        <w:rPr>
          <w:rFonts w:ascii="Times New Roman" w:eastAsia="仿宋" w:hAnsi="Times New Roman" w:cs="Times New Roman"/>
          <w:b/>
          <w:bCs/>
          <w:spacing w:val="-15"/>
          <w:kern w:val="0"/>
          <w:sz w:val="32"/>
          <w:szCs w:val="32"/>
        </w:rPr>
      </w:pPr>
      <w:bookmarkStart w:id="0" w:name="_GoBack"/>
      <w:bookmarkEnd w:id="0"/>
    </w:p>
    <w:sectPr w:rsidR="002F7AFD">
      <w:pgSz w:w="11900" w:h="16840"/>
      <w:pgMar w:top="1880" w:right="1800" w:bottom="21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ACFED0E-43AA-4AA3-B330-DB04E67C58F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9DB2B75-ED7B-4A02-88AA-FC5649413A01}"/>
    <w:embedBold r:id="rId3" w:subsetted="1" w:fontKey="{7404411B-8B77-4335-8F75-238F22671A1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BF6443C-D116-43B1-A453-4D729A8FD1DC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djZmM4OGQ4ZmZlMTYwYTcyODU5OTI3YTIyMTAifQ=="/>
  </w:docVars>
  <w:rsids>
    <w:rsidRoot w:val="00650091"/>
    <w:rsid w:val="F9FD17A6"/>
    <w:rsid w:val="FFBE6EC5"/>
    <w:rsid w:val="000D2FF3"/>
    <w:rsid w:val="00177E6D"/>
    <w:rsid w:val="002F7AFD"/>
    <w:rsid w:val="003D4EA6"/>
    <w:rsid w:val="00650091"/>
    <w:rsid w:val="006E2E3B"/>
    <w:rsid w:val="00764B69"/>
    <w:rsid w:val="00C83D8D"/>
    <w:rsid w:val="00E1162B"/>
    <w:rsid w:val="00F2300F"/>
    <w:rsid w:val="00FE5130"/>
    <w:rsid w:val="03F3135F"/>
    <w:rsid w:val="051340DF"/>
    <w:rsid w:val="05D1734E"/>
    <w:rsid w:val="0BDC4F4B"/>
    <w:rsid w:val="0C1D7DC6"/>
    <w:rsid w:val="0F2346E9"/>
    <w:rsid w:val="10D67EDA"/>
    <w:rsid w:val="13903524"/>
    <w:rsid w:val="17692FF8"/>
    <w:rsid w:val="19605412"/>
    <w:rsid w:val="19C118C7"/>
    <w:rsid w:val="1A5C247C"/>
    <w:rsid w:val="1E8D72C0"/>
    <w:rsid w:val="1F355821"/>
    <w:rsid w:val="1FC654C7"/>
    <w:rsid w:val="21805482"/>
    <w:rsid w:val="2419690F"/>
    <w:rsid w:val="24670EFB"/>
    <w:rsid w:val="27510B3A"/>
    <w:rsid w:val="277F4129"/>
    <w:rsid w:val="2784588E"/>
    <w:rsid w:val="280445C1"/>
    <w:rsid w:val="28754B04"/>
    <w:rsid w:val="2B82746B"/>
    <w:rsid w:val="2D83129D"/>
    <w:rsid w:val="316F4012"/>
    <w:rsid w:val="38040803"/>
    <w:rsid w:val="38494CA3"/>
    <w:rsid w:val="386F2B4A"/>
    <w:rsid w:val="3A9D572E"/>
    <w:rsid w:val="3D860681"/>
    <w:rsid w:val="3F7E0A88"/>
    <w:rsid w:val="44F07E69"/>
    <w:rsid w:val="4508235C"/>
    <w:rsid w:val="49B16940"/>
    <w:rsid w:val="4E81233B"/>
    <w:rsid w:val="5231069B"/>
    <w:rsid w:val="567F5015"/>
    <w:rsid w:val="599A6C49"/>
    <w:rsid w:val="59B84D3C"/>
    <w:rsid w:val="5C9119F8"/>
    <w:rsid w:val="5FD42A84"/>
    <w:rsid w:val="64DD0300"/>
    <w:rsid w:val="64E673C8"/>
    <w:rsid w:val="67DA0714"/>
    <w:rsid w:val="68412472"/>
    <w:rsid w:val="68872812"/>
    <w:rsid w:val="6B34789A"/>
    <w:rsid w:val="6CCF22C8"/>
    <w:rsid w:val="6D9B2527"/>
    <w:rsid w:val="6DB91DE8"/>
    <w:rsid w:val="73037D36"/>
    <w:rsid w:val="735E192B"/>
    <w:rsid w:val="77231AB5"/>
    <w:rsid w:val="7A752233"/>
    <w:rsid w:val="7B364F30"/>
    <w:rsid w:val="7BA76DC9"/>
    <w:rsid w:val="7BE5408E"/>
    <w:rsid w:val="7BF84D09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7AF73-C9EA-4E1B-AAFE-30B7B67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Zhang</dc:creator>
  <cp:lastModifiedBy>金昆</cp:lastModifiedBy>
  <cp:revision>2</cp:revision>
  <dcterms:created xsi:type="dcterms:W3CDTF">2023-11-21T08:00:00Z</dcterms:created>
  <dcterms:modified xsi:type="dcterms:W3CDTF">2023-11-21T08:00:00Z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2E79A51D002447F78C712ED3DE5FA422_13</vt:lpwstr>
  </property>
</Properties>
</file>