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附件2</w:t>
      </w:r>
    </w:p>
    <w:p>
      <w:pPr>
        <w:spacing w:line="360" w:lineRule="auto"/>
        <w:ind w:firstLine="643" w:firstLineChars="200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高级研修班日程安排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日期</w:t>
            </w:r>
          </w:p>
        </w:tc>
        <w:tc>
          <w:tcPr>
            <w:tcW w:w="6174" w:type="dxa"/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9月9日</w:t>
            </w:r>
          </w:p>
        </w:tc>
        <w:tc>
          <w:tcPr>
            <w:tcW w:w="6174" w:type="dxa"/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学员报到（地点：国家纳米科学中心）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Merge w:val="restart"/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9月10日</w:t>
            </w:r>
          </w:p>
        </w:tc>
        <w:tc>
          <w:tcPr>
            <w:tcW w:w="6174" w:type="dxa"/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2" w:type="dxa"/>
            <w:vMerge w:val="continue"/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>
            <w:pPr>
              <w:spacing w:before="312" w:beforeLines="100" w:after="312" w:afterLines="100"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研修主题（一）：电子显微技术及应用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9月11日</w:t>
            </w:r>
          </w:p>
        </w:tc>
        <w:tc>
          <w:tcPr>
            <w:tcW w:w="6174" w:type="dxa"/>
            <w:vAlign w:val="center"/>
          </w:tcPr>
          <w:p>
            <w:pPr>
              <w:spacing w:before="312" w:beforeLines="100" w:after="312" w:afterLines="100"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研修主题（二）：纳米器件加工与检测技术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9月12日</w:t>
            </w:r>
          </w:p>
        </w:tc>
        <w:tc>
          <w:tcPr>
            <w:tcW w:w="6174" w:type="dxa"/>
            <w:vAlign w:val="center"/>
          </w:tcPr>
          <w:p>
            <w:pPr>
              <w:spacing w:before="312" w:beforeLines="100" w:after="312" w:afterLines="100"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研修主题（三）：纳米谱学检测技术及应用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Merge w:val="restart"/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9月13日</w:t>
            </w:r>
          </w:p>
        </w:tc>
        <w:tc>
          <w:tcPr>
            <w:tcW w:w="6174" w:type="dxa"/>
            <w:vAlign w:val="center"/>
          </w:tcPr>
          <w:p>
            <w:pPr>
              <w:spacing w:before="312" w:beforeLines="100" w:after="312" w:afterLines="100"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研修主题（四）：纳米生物医学检测方法与技术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2" w:type="dxa"/>
            <w:vMerge w:val="continue"/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结业仪式</w:t>
            </w:r>
          </w:p>
        </w:tc>
      </w:tr>
    </w:tbl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7F"/>
    <w:rsid w:val="000D4799"/>
    <w:rsid w:val="00184AC9"/>
    <w:rsid w:val="001E3012"/>
    <w:rsid w:val="00221B4B"/>
    <w:rsid w:val="00243914"/>
    <w:rsid w:val="002B7E2D"/>
    <w:rsid w:val="002E439A"/>
    <w:rsid w:val="004242B7"/>
    <w:rsid w:val="0045616D"/>
    <w:rsid w:val="00555727"/>
    <w:rsid w:val="005F02FE"/>
    <w:rsid w:val="00627EAA"/>
    <w:rsid w:val="006E2ED6"/>
    <w:rsid w:val="007563E7"/>
    <w:rsid w:val="00786A78"/>
    <w:rsid w:val="007E25B3"/>
    <w:rsid w:val="00845A7F"/>
    <w:rsid w:val="00866D64"/>
    <w:rsid w:val="0088068E"/>
    <w:rsid w:val="008861B3"/>
    <w:rsid w:val="0099533E"/>
    <w:rsid w:val="009D0E65"/>
    <w:rsid w:val="009D16EE"/>
    <w:rsid w:val="00A0533C"/>
    <w:rsid w:val="00A46848"/>
    <w:rsid w:val="00A53B58"/>
    <w:rsid w:val="00B0635C"/>
    <w:rsid w:val="00B57C1F"/>
    <w:rsid w:val="00B92A60"/>
    <w:rsid w:val="00C35AED"/>
    <w:rsid w:val="00D519D7"/>
    <w:rsid w:val="00D86ACC"/>
    <w:rsid w:val="00DB4784"/>
    <w:rsid w:val="00E621D0"/>
    <w:rsid w:val="00E6739F"/>
    <w:rsid w:val="00E843C5"/>
    <w:rsid w:val="00FE05C7"/>
    <w:rsid w:val="77ACFFB4"/>
    <w:rsid w:val="F5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</Words>
  <Characters>1202</Characters>
  <Lines>10</Lines>
  <Paragraphs>2</Paragraphs>
  <TotalTime>1</TotalTime>
  <ScaleCrop>false</ScaleCrop>
  <LinksUpToDate>false</LinksUpToDate>
  <CharactersWithSpaces>1410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2024-08-14T19:01:00Z</dcterms:created>
  <dc:creator>董凤良</dc:creator>
  <cp:lastModifiedBy>casuser</cp:lastModifiedBy>
  <cp:lastPrinted>2024-08-14T21:41:00Z</cp:lastPrinted>
  <dcterms:modified xsi:type="dcterms:W3CDTF">2024-08-29T09:18:52Z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